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0" w:line="288" w:lineRule="exact"/>
        <w:ind w:left="0" w:right="40" w:firstLine="0"/>
        <w:jc w:val="both"/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0" w:line="288" w:lineRule="exact"/>
        <w:ind w:left="0" w:right="40" w:firstLine="0"/>
        <w:jc w:val="center"/>
      </w:pPr>
    </w:p>
    <w:p>
      <w:pPr>
        <w:spacing w:line="408" w:lineRule="auto"/>
        <w:ind w:firstLine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‌‌МИНИСТЕРСТВО ПРОСВЕЩЕНИЯ РОССИЙСКОЙ ФЕДЕРАЦИИ‌‌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​</w:t>
      </w:r>
    </w:p>
    <w:p>
      <w:pPr>
        <w:spacing w:after="0" w:line="360" w:lineRule="auto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  <w:t>Муниципальное казённое общеобразовательное учреждение</w:t>
      </w:r>
    </w:p>
    <w:p>
      <w:pPr>
        <w:spacing w:after="0" w:line="360" w:lineRule="auto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  <w:t>«Средняя общеобразовательная школа №8» с. Уборка</w:t>
      </w:r>
    </w:p>
    <w:p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eastAsia="ru-RU"/>
        </w:rPr>
        <w:t>Чугуевского района Приморского края</w:t>
      </w:r>
    </w:p>
    <w:p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pacing w:after="0" w:line="240" w:lineRule="auto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3"/>
        <w:tblW w:w="508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0"/>
        <w:gridCol w:w="3654"/>
        <w:gridCol w:w="37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1753" w:type="pct"/>
          </w:tcPr>
          <w:p>
            <w:pPr>
              <w:autoSpaceDE w:val="0"/>
              <w:autoSpaceDN w:val="0"/>
              <w:spacing w:after="120" w:line="276" w:lineRule="auto"/>
              <w:ind w:firstLine="0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</w:rPr>
              <w:t>РАССМОТРЕНО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 xml:space="preserve"> </w:t>
            </w:r>
          </w:p>
          <w:p>
            <w:pPr>
              <w:autoSpaceDE w:val="0"/>
              <w:autoSpaceDN w:val="0"/>
              <w:spacing w:after="120" w:line="276" w:lineRule="auto"/>
              <w:ind w:firstLine="0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 xml:space="preserve">на заседании МО учителей </w:t>
            </w:r>
          </w:p>
          <w:p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>предметников</w:t>
            </w:r>
          </w:p>
          <w:p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 xml:space="preserve">Протокол № 1 от 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en-US" w:eastAsia="ru-RU"/>
              </w:rPr>
              <w:t xml:space="preserve"> 28.08.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en-US"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601" w:type="pct"/>
          </w:tcPr>
          <w:p>
            <w:pPr>
              <w:autoSpaceDE w:val="0"/>
              <w:autoSpaceDN w:val="0"/>
              <w:spacing w:after="120" w:line="276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</w:rPr>
              <w:t>СОГЛАСОВАНО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>Заместитель директора по УВР____/Абраимова Ю.И./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646" w:type="pct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УТВЕРЖДАЮ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>Приказ №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en-US" w:eastAsia="ru-RU"/>
              </w:rPr>
              <w:t xml:space="preserve"> 159</w:t>
            </w:r>
          </w:p>
          <w:p>
            <w:pPr>
              <w:spacing w:after="0"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>от «31» августа_202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en-US" w:eastAsia="ru-RU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 xml:space="preserve"> г. 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>Директор: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  <w:t>__________/Щукина  С.Р./</w:t>
            </w:r>
          </w:p>
        </w:tc>
      </w:tr>
    </w:tbl>
    <w:p>
      <w:pPr>
        <w:spacing w:line="276" w:lineRule="auto"/>
        <w:ind w:left="120" w:firstLine="0"/>
        <w:jc w:val="left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276" w:lineRule="auto"/>
        <w:ind w:left="0" w:leftChars="0" w:firstLine="0" w:firstLineChars="0"/>
        <w:jc w:val="left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276" w:lineRule="auto"/>
        <w:ind w:left="120" w:firstLine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‌‌</w:t>
      </w:r>
    </w:p>
    <w:p>
      <w:pPr>
        <w:ind w:firstLine="0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8"/>
          <w:szCs w:val="28"/>
          <w:lang w:eastAsia="ru-RU"/>
        </w:rPr>
        <w:t>Основная образовательная программа среднего общего образования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right="0"/>
        <w:jc w:val="center"/>
        <w:rPr>
          <w:rFonts w:hint="default"/>
          <w:color w:val="000000"/>
          <w:spacing w:val="0"/>
          <w:w w:val="100"/>
          <w:position w:val="0"/>
          <w:sz w:val="28"/>
          <w:szCs w:val="28"/>
          <w:lang w:val="ru-RU" w:eastAsia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right="0"/>
        <w:jc w:val="center"/>
        <w:rPr>
          <w:rFonts w:hint="default"/>
          <w:color w:val="000000"/>
          <w:spacing w:val="0"/>
          <w:w w:val="100"/>
          <w:position w:val="0"/>
          <w:sz w:val="28"/>
          <w:szCs w:val="28"/>
          <w:lang w:val="en-US" w:eastAsia="ru-RU"/>
        </w:rPr>
      </w:pPr>
      <w:r>
        <w:rPr>
          <w:rFonts w:hint="default"/>
          <w:color w:val="000000"/>
          <w:spacing w:val="0"/>
          <w:w w:val="100"/>
          <w:position w:val="0"/>
          <w:sz w:val="28"/>
          <w:szCs w:val="28"/>
          <w:lang w:val="ru-RU" w:eastAsia="ru-RU"/>
        </w:rPr>
        <w:t xml:space="preserve">Рабочая программа элективного курса </w:t>
      </w:r>
      <w:r>
        <w:rPr>
          <w:rFonts w:hint="default"/>
          <w:color w:val="000000"/>
          <w:spacing w:val="0"/>
          <w:w w:val="100"/>
          <w:position w:val="0"/>
          <w:sz w:val="28"/>
          <w:szCs w:val="28"/>
          <w:lang w:val="en-US" w:eastAsia="ru-RU"/>
        </w:rPr>
        <w:t xml:space="preserve"> 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right="0"/>
        <w:jc w:val="center"/>
        <w:rPr>
          <w:rFonts w:hint="default"/>
          <w:b/>
          <w:bCs/>
          <w:color w:val="000000"/>
          <w:spacing w:val="0"/>
          <w:w w:val="100"/>
          <w:position w:val="0"/>
          <w:sz w:val="28"/>
          <w:szCs w:val="28"/>
          <w:lang w:val="ru-RU" w:eastAsia="ru-RU"/>
        </w:rPr>
      </w:pPr>
      <w:r>
        <w:rPr>
          <w:rFonts w:hint="default"/>
          <w:b/>
          <w:bCs/>
          <w:color w:val="000000"/>
          <w:spacing w:val="0"/>
          <w:w w:val="100"/>
          <w:position w:val="0"/>
          <w:sz w:val="28"/>
          <w:szCs w:val="28"/>
          <w:lang w:val="ru-RU" w:eastAsia="ru-RU"/>
        </w:rPr>
        <w:t>по предмету обществознания</w:t>
      </w:r>
      <w:r>
        <w:rPr>
          <w:rFonts w:hint="default"/>
          <w:b/>
          <w:bCs/>
          <w:color w:val="000000"/>
          <w:spacing w:val="0"/>
          <w:w w:val="100"/>
          <w:position w:val="0"/>
          <w:sz w:val="28"/>
          <w:szCs w:val="28"/>
          <w:lang w:val="en-US" w:eastAsia="ru-RU"/>
        </w:rPr>
        <w:t xml:space="preserve"> </w:t>
      </w:r>
      <w:r>
        <w:rPr>
          <w:rFonts w:hint="default"/>
          <w:b/>
          <w:bCs/>
          <w:color w:val="000000"/>
          <w:spacing w:val="0"/>
          <w:w w:val="100"/>
          <w:position w:val="0"/>
          <w:sz w:val="28"/>
          <w:szCs w:val="28"/>
          <w:lang w:val="ru-RU" w:eastAsia="ru-RU"/>
        </w:rPr>
        <w:t>для 11 класса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both"/>
        <w:rPr>
          <w:rFonts w:hint="default"/>
          <w:b w:val="0"/>
          <w:bCs w:val="0"/>
          <w:color w:val="000000"/>
          <w:spacing w:val="0"/>
          <w:w w:val="100"/>
          <w:position w:val="0"/>
          <w:sz w:val="28"/>
          <w:szCs w:val="28"/>
          <w:lang w:val="ru-RU" w:eastAsia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both"/>
        <w:rPr>
          <w:rFonts w:hint="default"/>
          <w:b w:val="0"/>
          <w:bCs w:val="0"/>
          <w:color w:val="000000"/>
          <w:spacing w:val="0"/>
          <w:w w:val="100"/>
          <w:position w:val="0"/>
          <w:sz w:val="28"/>
          <w:szCs w:val="28"/>
          <w:lang w:val="ru-RU" w:eastAsia="ru-RU"/>
        </w:rPr>
      </w:pPr>
      <w:r>
        <w:rPr>
          <w:rFonts w:hint="default"/>
          <w:b w:val="0"/>
          <w:bCs w:val="0"/>
          <w:color w:val="000000"/>
          <w:spacing w:val="0"/>
          <w:w w:val="100"/>
          <w:position w:val="0"/>
          <w:sz w:val="28"/>
          <w:szCs w:val="28"/>
          <w:lang w:val="ru-RU" w:eastAsia="ru-RU"/>
        </w:rPr>
        <w:t xml:space="preserve">Срок освоения: 1 год 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rFonts w:hint="default"/>
          <w:color w:val="000000"/>
          <w:spacing w:val="0"/>
          <w:w w:val="100"/>
          <w:position w:val="0"/>
          <w:lang w:val="ru-RU" w:eastAsia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4020" w:right="0" w:firstLine="0"/>
        <w:jc w:val="left"/>
        <w:rPr>
          <w:color w:val="000000"/>
          <w:spacing w:val="0"/>
          <w:w w:val="100"/>
          <w:position w:val="0"/>
          <w:lang w:val="ru-RU" w:eastAsia="ru-RU" w:bidi="ru-RU"/>
        </w:rPr>
      </w:pP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right="0"/>
        <w:jc w:val="center"/>
        <w:rPr>
          <w:rFonts w:hint="default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</w:pPr>
      <w:r>
        <w:rPr>
          <w:rFonts w:hint="default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с. Уборка, 2023 г.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right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ПОЯСНИТЕЛЬНАЯ ЗАПИСКА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320" w:right="600" w:firstLine="5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Рабочая программа элективного курса по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предмету обществознания  для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11 класса составлена с учетом учебного плана на 202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3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- 202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>4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 xml:space="preserve"> учебный год.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320" w:right="0" w:firstLine="5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Исходными документами для составления рабочей программы явились:</w:t>
      </w:r>
    </w:p>
    <w:p>
      <w:pPr>
        <w:pStyle w:val="2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460"/>
        </w:tabs>
        <w:bidi w:val="0"/>
        <w:spacing w:before="0" w:after="0" w:line="274" w:lineRule="exact"/>
        <w:ind w:left="1460" w:right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Федеральный закон от 29.12.2012 № 273- ФЗ «Об образовании в Российской Федерации»;</w:t>
      </w:r>
    </w:p>
    <w:p>
      <w:pPr>
        <w:pStyle w:val="2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460"/>
        </w:tabs>
        <w:bidi w:val="0"/>
        <w:spacing w:before="0" w:after="0" w:line="274" w:lineRule="exact"/>
        <w:ind w:left="1460" w:right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Федеральный компонент образовательного стандарта общего образования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г. № 1089),</w:t>
      </w:r>
    </w:p>
    <w:p>
      <w:pPr>
        <w:pStyle w:val="2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460"/>
        </w:tabs>
        <w:bidi w:val="0"/>
        <w:spacing w:before="0" w:after="0" w:line="274" w:lineRule="exact"/>
        <w:ind w:left="1460" w:right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Федеральный перечень учебников, рекомендованных или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2020- 2022 учебный год.</w:t>
      </w:r>
    </w:p>
    <w:p>
      <w:pPr>
        <w:pStyle w:val="2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460"/>
        </w:tabs>
        <w:bidi w:val="0"/>
        <w:spacing w:before="0" w:after="0" w:line="274" w:lineRule="exact"/>
        <w:ind w:left="1460" w:right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Образовательная программа, включая учебный план, положение «О рабочей программе по учебному предмету».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304" w:line="274" w:lineRule="exact"/>
        <w:ind w:left="320" w:right="600" w:firstLine="56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Рабочая программа элективного курса по обществознанию для учащихся 11 классов составлена на основе авторской программы элективного курса по обществознанию для 11 классов Волковой Т.П., методиста истории и обществознания СПб АППО, 202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2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г., «Актуальные вопросы обществознания». Программа элективного курса предназначена для учащихся 11 классов мотивированных на сдачу экзамена в форме ЕГЭ и рассчитана на 34 часа. Реализация данной программы в рамках элективного курса рассчитана в течение 1 года обучения 1 часа в неделю. Экзамен по обществознанию остается наиболее массовым из всех, которые сдаются по выбору и востребован большим количеством выпускников, поскольку предмет «Обществознание» утвержден в качестве вступительного испытания в ВУЗах по специальностям различной направленности: гуманитарной, социальной, экономической, педагогической, культурной и др.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80" w:line="244" w:lineRule="exact"/>
        <w:ind w:left="34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СОДЕРЖАНИЕ УЧЕБНОГО ПРЕДМЕТА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Особенности предмета обществознания как синтеза общественных наук (1 ч.)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Общество: история и современность (4 ч.)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180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Общество как сложная динамическая система. Понятие динамической системы Стадии развития общества: подходы различных обществоведческих школ Культура и цивилизация: сходства и различия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28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Современное общество: понятие, особенности, различные подходы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Особенности личности в современном обществе (3 ч.)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Человек и его биосоциальная сущность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Деятельность человека - осознанное и целенаправленное поведение, виды деятельности, мотивы и цели деятельности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280" w:line="274" w:lineRule="exact"/>
        <w:ind w:left="0" w:right="0" w:firstLine="60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Соотношение понятий «человек-индивид-личность». Личность как субъект общественной эволюции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Духовная жизнь современного общества (7 ч.)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Духовный мир личности, подходы разных философских школ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Многообразие форм культурной деятельности. Духовная и материальная культура.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Искусство - понятие и виды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Духовная культура, наука и образование как формы духовной деятельности Познание как форма человеческой деятельности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304" w:line="27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Знание и познавательная деятельность. Многообразие форм человеческого знания Гносеология и её основные школы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44" w:lineRule="exact"/>
        <w:ind w:left="60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Особенности современной экономики (2 ч.)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Введение в экономику. Наука и хозяйственная деятельность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28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Рыночная экономика. Виды рынков. Основные отличия рыночной экономики от плановой экономики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Социальная структура современного общества (3 ч)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Социальная система и её институты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Семья и брак как важные институты общества. Семья как малая социальная групп.</w:t>
      </w:r>
    </w:p>
    <w:p>
      <w:pPr>
        <w:pStyle w:val="22"/>
        <w:keepNext w:val="0"/>
        <w:keepLines w:val="0"/>
        <w:widowControl w:val="0"/>
        <w:shd w:val="clear" w:color="auto" w:fill="auto"/>
        <w:tabs>
          <w:tab w:val="left" w:pos="7022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Социальные противоречия и социальные конфликты: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история и современность. Пути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урегулирования социального конфликта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Политическое устройство современного общества (5 ч.)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600" w:right="250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Политическая система общества. Политика как сфера общественной жизни Признаки, функции и формы государства. Сравнительный анализ Политический плюрализм и многопартийность в современном мире Структура политической власти в Российской Федерации.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28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Политические партии: понятие, виды, функции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Роль права в современном обществе (7 ч.)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Право, как важный элемент общественной системы. Нормы права в системе социальных норм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Права человека в современном мире и способы их защиты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Конституция - основной закон государства. История и современность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Общественные отношения, их виды и способы регулирования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Правоотношения как разновидность общественных отношений.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Правонарушение и юридическая ответственность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304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Соотношение свободы и ответственности. Обязанности человека и гражданина</w:t>
      </w:r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256" w:line="244" w:lineRule="exact"/>
        <w:ind w:left="1780" w:right="0" w:firstLine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ПЛАНИРУЕМЫЕ РЕЗУ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Л</w:t>
      </w: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ЬТАТЫ ОСВОЕНИЯ УЧЕБНОГО ПРЕДМЕТА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Личностные результаты: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53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3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4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4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62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82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нравственное сознание и поведение на основе усвоения общечеловеческих ценностей;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53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4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>
      <w:pPr>
        <w:pStyle w:val="22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943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ответственное отношение к созданию семьи на основе осознанного принятия ценностей семейной жизни.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Регулятивные универсальные учебные действия: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63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самостоятельное определение цели, умение задавать параметры и критерии, по которым можно определить, что цель достигнута;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6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оценка возможных последствий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постановка и формулирование собственных задач в образовательной деятельности и жизненных ситуациях;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63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оценка ресурсов, в том числе времени и других нематериальных ресурсов, необходимых для достижения поставленной цели;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выбор пути достижения цели, умение планировать решение поставленных задач, оптимизируя материальные и нематериальные затраты;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006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организация эффективного поиска ресурсов, необходимых для достижения поставленной цели;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006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сопоставление полученного результата деятельности с поставленной заранее целью.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Познавательные универсальные учебные действия: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обобщенные способы решения задач, в том числе умение осуществлять развернутый информационный поиск и ставить на его основе новые (учебные и познавательные) задачи;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критическая оценка и интерпретация информации с разных позиций, распознание и фиксация противоречия в информационных источниках;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использование различных модельно-схематических средств для представления существенных связей и отношений, а также противоречий, выявленных в информационных источниках;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006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критическое аргументирование в отношении действий и суждений другого;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006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целенаправленный поиск возможностей для широкого переноса средств и способов действия;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6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индивидуальная образовательная траектория, учитывая ограничения со стороны других участников и ресурсные ограничения.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Коммуникативные универсальные учебные действия: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63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осуществление деловой коммуникации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способность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 д.);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способность координировать и выполнять работу в условиях реального, виртуального и комбинированного взаимодействия;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58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умение развернуто, логично и точно излагать свою точку зрения с использованием адекватных (устных и письменных) языковых средств;</w:t>
      </w:r>
    </w:p>
    <w:p>
      <w:pPr>
        <w:pStyle w:val="2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63"/>
        </w:tabs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возможность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>
      <w:pPr>
        <w:pStyle w:val="22"/>
        <w:keepNext w:val="0"/>
        <w:keepLines w:val="0"/>
        <w:widowControl w:val="0"/>
        <w:shd w:val="clear" w:color="auto" w:fill="auto"/>
        <w:bidi w:val="0"/>
        <w:spacing w:before="0" w:after="0" w:line="274" w:lineRule="exact"/>
        <w:ind w:left="0" w:right="0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Предметные результаты:</w:t>
      </w:r>
    </w:p>
    <w:p>
      <w:pPr>
        <w:pStyle w:val="22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11"/>
        </w:tabs>
        <w:bidi w:val="0"/>
        <w:spacing w:before="0" w:after="0" w:line="274" w:lineRule="exact"/>
        <w:ind w:left="320" w:right="600" w:firstLine="58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Получать относительно целостное представление об обществе и о человеке, о сферах и областях общественной жизни, механизмах и регуляторах деятельности людей.</w:t>
      </w:r>
    </w:p>
    <w:p>
      <w:pPr>
        <w:pStyle w:val="22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11"/>
        </w:tabs>
        <w:bidi w:val="0"/>
        <w:spacing w:before="0" w:after="0" w:line="274" w:lineRule="exact"/>
        <w:ind w:left="320" w:right="600" w:firstLine="58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Систематизировать знания ключевых понятий базовых для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действительности.</w:t>
      </w:r>
    </w:p>
    <w:p>
      <w:pPr>
        <w:pStyle w:val="22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11"/>
        </w:tabs>
        <w:bidi w:val="0"/>
        <w:spacing w:before="0" w:after="0" w:line="274" w:lineRule="exact"/>
        <w:ind w:left="320" w:right="600" w:firstLine="58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Анализировать ценностные установки, необходимые для сознательного выполнения старшими подростками основных социальных ролей в пределах своей дееспособности.</w:t>
      </w:r>
    </w:p>
    <w:p>
      <w:pPr>
        <w:pStyle w:val="22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06"/>
        </w:tabs>
        <w:bidi w:val="0"/>
        <w:spacing w:before="0" w:after="0" w:line="274" w:lineRule="exact"/>
        <w:ind w:left="320" w:right="600" w:firstLine="58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знаниями).</w:t>
      </w:r>
    </w:p>
    <w:p>
      <w:pPr>
        <w:pStyle w:val="22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216"/>
        </w:tabs>
        <w:bidi w:val="0"/>
        <w:spacing w:before="0" w:after="0" w:line="274" w:lineRule="exact"/>
        <w:ind w:left="320" w:right="600" w:firstLine="58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Давать оценку взглядам, подходам, событиям, процессам с позиций одобряемых в современном российском обществе социальных ценностей.</w:t>
      </w: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</w:pPr>
    </w:p>
    <w:p>
      <w:pPr>
        <w:pStyle w:val="25"/>
        <w:keepNext w:val="0"/>
        <w:keepLines w:val="0"/>
        <w:widowControl w:val="0"/>
        <w:shd w:val="clear" w:color="auto" w:fill="auto"/>
        <w:bidi w:val="0"/>
        <w:spacing w:before="0" w:after="140" w:line="288" w:lineRule="exact"/>
        <w:ind w:left="0" w:right="0" w:firstLine="0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ТЕМАТИЧЕСКОЕ ПЛАНИРОВАНИЕ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lang w:val="en-US" w:eastAsia="ru-RU" w:bidi="ru-RU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pacing w:val="0"/>
          <w:w w:val="100"/>
          <w:position w:val="0"/>
          <w:sz w:val="24"/>
          <w:szCs w:val="24"/>
          <w:lang w:val="ru-RU" w:eastAsia="ru-RU" w:bidi="ru-RU"/>
        </w:rPr>
        <w:t>11 класс (34 ч)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6410"/>
        <w:gridCol w:w="1118"/>
        <w:gridCol w:w="288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60" w:right="0" w:firstLine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№</w:t>
            </w:r>
          </w:p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60" w:right="0" w:firstLine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п/п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right="0"/>
              <w:jc w:val="center"/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  <w:lang w:val="en-US"/>
              </w:rPr>
            </w:pPr>
            <w:r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Кол</w:t>
            </w:r>
            <w:r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  <w:lang w:val="en-US"/>
              </w:rPr>
              <w:t>-</w:t>
            </w:r>
            <w:r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во</w:t>
            </w:r>
          </w:p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right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часов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780" w:right="0" w:firstLine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ЭОР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6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I. Введение (1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6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Особенности предмета обществознания как синтеза общественных наук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II. Общество: история и современность (4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4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69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Общество как сложная динамическая система. Понятие динамической системы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4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3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Стадии развития общества: подходы различных обществоведческих школ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4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4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Культура и цивилизация: сходства и различия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4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5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Современное общество: понятие, особенности, различные подходы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III. Особенности личности в современном обществе (3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6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6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Человек и его биосоциальная сущность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6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7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Деятельность человека - осознанное и целенаправленное поведение, виды деятельности, мотивы и цели</w:t>
            </w:r>
          </w:p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деятельности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6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8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Соотношение понятий «человек- индивид-личность». Личность как субъект общественной эволюции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6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IV. Духовная жизнь современного общества (7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2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9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Духовный мир личности, подходы разных философских школ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2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10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Многообразие форм культурной деятельности. Духовная и материальная культура.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2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11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Искусство - понятие и виды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2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12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69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Духовная культура, наука и образование как формы духовной деятельности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"https://libertarium.ru/library"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https://libertarium.ru/library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2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13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69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Познание как форма человеческой деятельности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2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14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Знание и познавательная деятельность. Многообразие форм человеческого знания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0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15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Гносеология и её основные школы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en-US" w:eastAsia="en-US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0" w:hRule="exact"/>
          <w:jc w:val="center"/>
        </w:trPr>
        <w:tc>
          <w:tcPr>
            <w:tcW w:w="110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V. Особенности современной экономики (2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0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16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Введение в экономику. Наука и хозяйственная деятельность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en-US" w:eastAsia="en-US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"http://www.finansy.ru/"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http://www.finansy.ru/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0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17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Рыночная экономика. Виды рынков. Основные отличия рыночной экономики от плановой экономики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en-US" w:eastAsia="en-US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"http://www.finansy.ru/"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http://www.finansy.ru/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8" w:hRule="exact"/>
          <w:jc w:val="center"/>
        </w:trPr>
        <w:tc>
          <w:tcPr>
            <w:tcW w:w="110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VI. Социальная структура современного общества (3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0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18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Социальная система и её институты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en-US" w:eastAsia="en-US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0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19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Семья и брак как важные институты общества. Семья как малая социальная группа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en-US" w:eastAsia="en-US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20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20</w:t>
            </w:r>
          </w:p>
        </w:tc>
        <w:tc>
          <w:tcPr>
            <w:tcW w:w="6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Социальные противоречия и социальные конфликты: история и современность. Пути урегулирования социального конфликта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ru-RU" w:eastAsia="ru-RU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leftChars="0" w:right="0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lang w:val="en-US" w:eastAsia="en-US" w:bidi="ru-RU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</w:tbl>
    <w:p>
      <w:pPr>
        <w:framePr w:w="11002" w:wrap="notBeside" w:vAnchor="text" w:hAnchor="text" w:xAlign="center" w:y="1"/>
        <w:widowControl w:val="0"/>
        <w:rPr>
          <w:rFonts w:hint="default" w:ascii="Times New Roman" w:hAnsi="Times New Roman" w:cs="Times New Roman"/>
          <w:sz w:val="24"/>
          <w:szCs w:val="24"/>
        </w:rPr>
      </w:pPr>
    </w:p>
    <w:p>
      <w:pPr>
        <w:framePr w:w="11002" w:wrap="notBeside" w:vAnchor="text" w:hAnchor="text" w:xAlign="center" w:y="1"/>
        <w:widowControl w:val="0"/>
        <w:rPr>
          <w:rFonts w:hint="default" w:ascii="Times New Roman" w:hAnsi="Times New Roman" w:cs="Times New Roman"/>
          <w:sz w:val="24"/>
          <w:szCs w:val="24"/>
        </w:rPr>
      </w:pPr>
    </w:p>
    <w:p>
      <w:pPr>
        <w:framePr w:w="11002" w:wrap="notBeside" w:vAnchor="text" w:hAnchor="text" w:xAlign="center" w:y="1"/>
        <w:widowControl w:val="0"/>
        <w:rPr>
          <w:rFonts w:hint="default" w:ascii="Times New Roman" w:hAnsi="Times New Roman" w:cs="Times New Roman"/>
          <w:sz w:val="24"/>
          <w:szCs w:val="24"/>
        </w:rPr>
      </w:pPr>
    </w:p>
    <w:p>
      <w:pPr>
        <w:framePr w:w="11002" w:wrap="notBeside" w:vAnchor="text" w:hAnchor="text" w:xAlign="center" w:y="1"/>
        <w:widowControl w:val="0"/>
        <w:rPr>
          <w:rFonts w:hint="default" w:ascii="Times New Roman" w:hAnsi="Times New Roman" w:cs="Times New Roman"/>
          <w:sz w:val="24"/>
          <w:szCs w:val="24"/>
        </w:rPr>
      </w:pPr>
    </w:p>
    <w:p>
      <w:pPr>
        <w:widowControl w:val="0"/>
        <w:rPr>
          <w:rFonts w:hint="default" w:ascii="Times New Roman" w:hAnsi="Times New Roman" w:cs="Times New Roman"/>
          <w:sz w:val="24"/>
          <w:szCs w:val="24"/>
        </w:rPr>
      </w:pPr>
    </w:p>
    <w:p>
      <w:pPr>
        <w:widowControl w:val="0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6423"/>
        <w:gridCol w:w="1050"/>
        <w:gridCol w:w="293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VII. Политическое устройство современного общества (5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21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Политическая система общества. Политика как сфера общественной жизни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22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83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Признаки, функции и формы государства. Сравнительный анализ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"http://www.stplan.ru/"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http://www.stplan.ru/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23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Политический плюрализм и многопартийность в современном мире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"http://www.stplan.ru/"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http://www.stplan.ru/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24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Структура политической власти в Российской Федерации.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"http://www.catback.ru/"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http://www.catback.ru/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25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Политические партии: понятие, виды, функции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instrText xml:space="preserve">HYPERLINK "http://www.catback.ru/"</w:instrTex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31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auto"/>
                <w:sz w:val="24"/>
                <w:szCs w:val="24"/>
              </w:rPr>
              <w:t>http://www.catback.ru/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VIII. Роль права в современном обществе (7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26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Право, как важный элемент общественной системы. Нормы права в системе социальных норм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. allpravo.ru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27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Права человека в современном мире и способы их защиты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. allpravo.ru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28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Конституция - основной закон государства. История и современность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"http://constrf.ru"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http://constrf.ru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29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Общественные отношения, их виды и способы регулирования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30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Правоотношения как разновидность общественных отношений.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. allpravo.ru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31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Правонарушение и юридическая ответственность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. allpravo.ru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32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Соотношение свободы и ответственности. Обязанности человека и гражданина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1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resh.edu.ru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4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30"/>
                <w:rFonts w:hint="default" w:ascii="Times New Roman" w:hAnsi="Times New Roman" w:cs="Times New Roman"/>
                <w:b/>
                <w:bCs/>
                <w:i w:val="0"/>
                <w:iCs w:val="0"/>
                <w:smallCaps w:val="0"/>
                <w:strike w:val="0"/>
                <w:sz w:val="24"/>
                <w:szCs w:val="24"/>
              </w:rPr>
              <w:t>Раздел IX. Заключение (2 ч.)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18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33</w:t>
            </w:r>
          </w:p>
        </w:tc>
        <w:tc>
          <w:tcPr>
            <w:tcW w:w="6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Зачёт по темам курса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</w:rPr>
              <w:t>2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22"/>
              <w:keepNext w:val="0"/>
              <w:keepLines w:val="0"/>
              <w:framePr w:w="11002" w:wrap="notBeside" w:vAnchor="text" w:hAnchor="text" w:xAlign="center" w:y="1"/>
              <w:widowControl w:val="0"/>
              <w:shd w:val="clear" w:color="auto" w:fill="auto"/>
              <w:bidi w:val="0"/>
              <w:spacing w:before="0" w:after="0" w:line="244" w:lineRule="exact"/>
              <w:ind w:left="0" w:right="0" w:firstLine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HYPERLINK "http://www.catback.ru/"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8"/>
                <w:rFonts w:hint="default"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lang w:val="en-US" w:eastAsia="en-US" w:bidi="en-US"/>
              </w:rPr>
              <w:t>http://www.catback.ru/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>
      <w:pPr>
        <w:framePr w:w="11002" w:wrap="notBeside" w:vAnchor="text" w:hAnchor="text" w:xAlign="center" w:y="1"/>
        <w:widowControl w:val="0"/>
        <w:rPr>
          <w:rFonts w:hint="default" w:ascii="Times New Roman" w:hAnsi="Times New Roman" w:cs="Times New Roman"/>
          <w:sz w:val="24"/>
          <w:szCs w:val="24"/>
        </w:rPr>
      </w:pPr>
    </w:p>
    <w:p>
      <w:pPr>
        <w:widowControl w:val="0"/>
        <w:rPr>
          <w:rFonts w:hint="default" w:ascii="Times New Roman" w:hAnsi="Times New Roman" w:cs="Times New Roman"/>
          <w:sz w:val="24"/>
          <w:szCs w:val="24"/>
        </w:rPr>
      </w:pPr>
    </w:p>
    <w:p>
      <w:pPr>
        <w:widowControl w:val="0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type w:val="continuous"/>
      <w:pgSz w:w="11900" w:h="16840"/>
      <w:pgMar w:top="372" w:right="381" w:bottom="628" w:left="517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86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9BEB8F"/>
    <w:multiLevelType w:val="singleLevel"/>
    <w:tmpl w:val="8B9BEB8F"/>
    <w:lvl w:ilvl="0" w:tentative="0">
      <w:start w:val="1"/>
      <w:numFmt w:val="bullet"/>
      <w:lvlText w:val="•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1">
    <w:nsid w:val="A87E3968"/>
    <w:multiLevelType w:val="singleLevel"/>
    <w:tmpl w:val="A87E3968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2">
    <w:nsid w:val="10A50D0E"/>
    <w:multiLevelType w:val="singleLevel"/>
    <w:tmpl w:val="10A50D0E"/>
    <w:lvl w:ilvl="0" w:tentative="0">
      <w:start w:val="1"/>
      <w:numFmt w:val="decimal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abstractNum w:abstractNumId="3">
    <w:nsid w:val="6DADF161"/>
    <w:multiLevelType w:val="singleLevel"/>
    <w:tmpl w:val="6DADF161"/>
    <w:lvl w:ilvl="0" w:tentative="0">
      <w:start w:val="1"/>
      <w:numFmt w:val="bullet"/>
      <w:lvlText w:val="—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36C2C"/>
    <w:rsid w:val="74636C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ourier New" w:hAnsi="Courier New" w:eastAsia="Courier New" w:cs="Courier New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 (2) Exact"/>
    <w:basedOn w:val="2"/>
    <w:link w:val="5"/>
    <w:qFormat/>
    <w:uiPriority w:val="0"/>
    <w:rPr>
      <w:rFonts w:ascii="Times New Roman" w:hAnsi="Times New Roman" w:eastAsia="Times New Roman" w:cs="Times New Roman"/>
      <w:u w:val="none"/>
    </w:rPr>
  </w:style>
  <w:style w:type="paragraph" w:customStyle="1" w:styleId="5">
    <w:name w:val="Подпись к картинке (2)"/>
    <w:basedOn w:val="1"/>
    <w:link w:val="4"/>
    <w:uiPriority w:val="0"/>
    <w:pPr>
      <w:widowControl w:val="0"/>
      <w:shd w:val="clear" w:color="auto" w:fill="FFFFFF"/>
      <w:spacing w:line="266" w:lineRule="exact"/>
    </w:pPr>
    <w:rPr>
      <w:rFonts w:ascii="Times New Roman" w:hAnsi="Times New Roman" w:eastAsia="Times New Roman" w:cs="Times New Roman"/>
      <w:u w:val="none"/>
    </w:rPr>
  </w:style>
  <w:style w:type="character" w:customStyle="1" w:styleId="6">
    <w:name w:val="Подпись к картинке (2) Exact1"/>
    <w:basedOn w:val="4"/>
    <w:qFormat/>
    <w:uiPriority w:val="0"/>
    <w:rPr>
      <w:color w:val="444444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7">
    <w:name w:val="Основной текст (3) Exact"/>
    <w:basedOn w:val="2"/>
    <w:qFormat/>
    <w:uiPriority w:val="0"/>
    <w:rPr>
      <w:rFonts w:ascii="Times New Roman" w:hAnsi="Times New Roman" w:eastAsia="Times New Roman" w:cs="Times New Roman"/>
      <w:u w:val="none"/>
    </w:rPr>
  </w:style>
  <w:style w:type="character" w:customStyle="1" w:styleId="8">
    <w:name w:val="Основной текст (3) Exact1"/>
    <w:basedOn w:val="9"/>
    <w:uiPriority w:val="0"/>
    <w:rPr>
      <w:color w:val="444444"/>
    </w:rPr>
  </w:style>
  <w:style w:type="character" w:customStyle="1" w:styleId="9">
    <w:name w:val="Основной текст (3)_"/>
    <w:basedOn w:val="2"/>
    <w:link w:val="10"/>
    <w:uiPriority w:val="0"/>
    <w:rPr>
      <w:rFonts w:ascii="Times New Roman" w:hAnsi="Times New Roman" w:eastAsia="Times New Roman" w:cs="Times New Roman"/>
      <w:u w:val="none"/>
    </w:rPr>
  </w:style>
  <w:style w:type="paragraph" w:customStyle="1" w:styleId="10">
    <w:name w:val="Основной текст (3)1"/>
    <w:basedOn w:val="1"/>
    <w:link w:val="9"/>
    <w:uiPriority w:val="0"/>
    <w:pPr>
      <w:widowControl w:val="0"/>
      <w:shd w:val="clear" w:color="auto" w:fill="FFFFFF"/>
      <w:spacing w:after="1160" w:line="499" w:lineRule="exact"/>
      <w:ind w:hanging="480"/>
      <w:jc w:val="center"/>
    </w:pPr>
    <w:rPr>
      <w:rFonts w:ascii="Times New Roman" w:hAnsi="Times New Roman" w:eastAsia="Times New Roman" w:cs="Times New Roman"/>
      <w:u w:val="none"/>
    </w:rPr>
  </w:style>
  <w:style w:type="character" w:customStyle="1" w:styleId="11">
    <w:name w:val="Основной текст (3)"/>
    <w:basedOn w:val="9"/>
    <w:qFormat/>
    <w:uiPriority w:val="0"/>
    <w:rPr>
      <w:color w:val="444444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2">
    <w:name w:val="Подпись к картинке_"/>
    <w:basedOn w:val="2"/>
    <w:link w:val="13"/>
    <w:qFormat/>
    <w:uiPriority w:val="0"/>
    <w:rPr>
      <w:rFonts w:ascii="Times New Roman" w:hAnsi="Times New Roman" w:eastAsia="Times New Roman" w:cs="Times New Roman"/>
      <w:b/>
      <w:bCs/>
      <w:sz w:val="18"/>
      <w:szCs w:val="18"/>
      <w:u w:val="none"/>
    </w:rPr>
  </w:style>
  <w:style w:type="paragraph" w:customStyle="1" w:styleId="13">
    <w:name w:val="Подпись к картинке2"/>
    <w:basedOn w:val="1"/>
    <w:link w:val="12"/>
    <w:qFormat/>
    <w:uiPriority w:val="0"/>
    <w:pPr>
      <w:widowControl w:val="0"/>
      <w:shd w:val="clear" w:color="auto" w:fill="FFFFFF"/>
      <w:spacing w:line="200" w:lineRule="exact"/>
    </w:pPr>
    <w:rPr>
      <w:rFonts w:ascii="Times New Roman" w:hAnsi="Times New Roman" w:eastAsia="Times New Roman" w:cs="Times New Roman"/>
      <w:b/>
      <w:bCs/>
      <w:sz w:val="18"/>
      <w:szCs w:val="18"/>
      <w:u w:val="none"/>
    </w:rPr>
  </w:style>
  <w:style w:type="character" w:customStyle="1" w:styleId="14">
    <w:name w:val="Подпись к картинке"/>
    <w:basedOn w:val="12"/>
    <w:qFormat/>
    <w:uiPriority w:val="0"/>
    <w:rPr>
      <w:color w:val="444444"/>
      <w:spacing w:val="0"/>
      <w:w w:val="100"/>
      <w:position w:val="0"/>
      <w:lang w:val="ru-RU" w:eastAsia="ru-RU" w:bidi="ru-RU"/>
    </w:rPr>
  </w:style>
  <w:style w:type="character" w:customStyle="1" w:styleId="15">
    <w:name w:val="Подпись к картинке1"/>
    <w:basedOn w:val="12"/>
    <w:qFormat/>
    <w:uiPriority w:val="0"/>
    <w:rPr>
      <w:color w:val="6D6D6D"/>
      <w:spacing w:val="0"/>
      <w:w w:val="100"/>
      <w:position w:val="0"/>
      <w:lang w:val="ru-RU" w:eastAsia="ru-RU" w:bidi="ru-RU"/>
    </w:rPr>
  </w:style>
  <w:style w:type="character" w:customStyle="1" w:styleId="16">
    <w:name w:val="Основной текст (4)_"/>
    <w:basedOn w:val="2"/>
    <w:link w:val="17"/>
    <w:qFormat/>
    <w:uiPriority w:val="0"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paragraph" w:customStyle="1" w:styleId="17">
    <w:name w:val="Основной текст (4)1"/>
    <w:basedOn w:val="1"/>
    <w:link w:val="16"/>
    <w:uiPriority w:val="0"/>
    <w:pPr>
      <w:widowControl w:val="0"/>
      <w:shd w:val="clear" w:color="auto" w:fill="FFFFFF"/>
      <w:spacing w:before="720" w:line="317" w:lineRule="exact"/>
    </w:pPr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customStyle="1" w:styleId="18">
    <w:name w:val="Основной текст (4)"/>
    <w:basedOn w:val="16"/>
    <w:qFormat/>
    <w:uiPriority w:val="0"/>
    <w:rPr>
      <w:color w:val="444444"/>
      <w:spacing w:val="0"/>
      <w:w w:val="100"/>
      <w:position w:val="0"/>
      <w:lang w:val="ru-RU" w:eastAsia="ru-RU" w:bidi="ru-RU"/>
    </w:rPr>
  </w:style>
  <w:style w:type="character" w:customStyle="1" w:styleId="19">
    <w:name w:val="Заголовок №1_"/>
    <w:basedOn w:val="2"/>
    <w:link w:val="20"/>
    <w:qFormat/>
    <w:uiPriority w:val="0"/>
    <w:rPr>
      <w:rFonts w:ascii="Times New Roman" w:hAnsi="Times New Roman" w:eastAsia="Times New Roman" w:cs="Times New Roman"/>
      <w:b/>
      <w:bCs/>
      <w:sz w:val="26"/>
      <w:szCs w:val="26"/>
      <w:u w:val="none"/>
    </w:rPr>
  </w:style>
  <w:style w:type="paragraph" w:customStyle="1" w:styleId="20">
    <w:name w:val="Заголовок №1"/>
    <w:basedOn w:val="1"/>
    <w:link w:val="19"/>
    <w:uiPriority w:val="0"/>
    <w:pPr>
      <w:widowControl w:val="0"/>
      <w:shd w:val="clear" w:color="auto" w:fill="FFFFFF"/>
      <w:spacing w:before="560" w:after="260" w:line="288" w:lineRule="exact"/>
      <w:jc w:val="center"/>
      <w:outlineLvl w:val="0"/>
    </w:pPr>
    <w:rPr>
      <w:rFonts w:ascii="Times New Roman" w:hAnsi="Times New Roman" w:eastAsia="Times New Roman" w:cs="Times New Roman"/>
      <w:b/>
      <w:bCs/>
      <w:sz w:val="26"/>
      <w:szCs w:val="26"/>
      <w:u w:val="none"/>
    </w:rPr>
  </w:style>
  <w:style w:type="character" w:customStyle="1" w:styleId="21">
    <w:name w:val="Основной текст (2)_"/>
    <w:basedOn w:val="2"/>
    <w:link w:val="22"/>
    <w:uiPriority w:val="0"/>
    <w:rPr>
      <w:rFonts w:ascii="Times New Roman" w:hAnsi="Times New Roman" w:eastAsia="Times New Roman" w:cs="Times New Roman"/>
      <w:sz w:val="22"/>
      <w:szCs w:val="22"/>
      <w:u w:val="none"/>
    </w:rPr>
  </w:style>
  <w:style w:type="paragraph" w:customStyle="1" w:styleId="22">
    <w:name w:val="Основной текст (2)2"/>
    <w:basedOn w:val="1"/>
    <w:link w:val="21"/>
    <w:uiPriority w:val="0"/>
    <w:pPr>
      <w:widowControl w:val="0"/>
      <w:shd w:val="clear" w:color="auto" w:fill="FFFFFF"/>
      <w:spacing w:before="260" w:after="560" w:line="278" w:lineRule="exact"/>
      <w:ind w:hanging="360"/>
      <w:jc w:val="center"/>
    </w:pPr>
    <w:rPr>
      <w:rFonts w:ascii="Times New Roman" w:hAnsi="Times New Roman" w:eastAsia="Times New Roman" w:cs="Times New Roman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uiPriority w:val="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5)_"/>
    <w:basedOn w:val="2"/>
    <w:link w:val="25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25">
    <w:name w:val="Основной текст (5)1"/>
    <w:basedOn w:val="1"/>
    <w:link w:val="24"/>
    <w:uiPriority w:val="0"/>
    <w:pPr>
      <w:widowControl w:val="0"/>
      <w:shd w:val="clear" w:color="auto" w:fill="FFFFFF"/>
      <w:spacing w:before="900" w:after="1380" w:line="322" w:lineRule="exact"/>
    </w:pPr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26">
    <w:name w:val="Основной текст (5) + Полужирный"/>
    <w:basedOn w:val="24"/>
    <w:qFormat/>
    <w:uiPriority w:val="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5)"/>
    <w:basedOn w:val="24"/>
    <w:qFormat/>
    <w:uiPriority w:val="0"/>
    <w:rPr>
      <w:color w:val="B6B6B6"/>
      <w:spacing w:val="0"/>
      <w:w w:val="100"/>
      <w:position w:val="0"/>
      <w:lang w:val="ru-RU" w:eastAsia="ru-RU" w:bidi="ru-RU"/>
    </w:rPr>
  </w:style>
  <w:style w:type="character" w:customStyle="1" w:styleId="28">
    <w:name w:val="Основной текст (2)"/>
    <w:basedOn w:val="21"/>
    <w:qFormat/>
    <w:uiPriority w:val="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9">
    <w:name w:val="Основной текст (2) + Курсив"/>
    <w:basedOn w:val="21"/>
    <w:qFormat/>
    <w:uiPriority w:val="0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0">
    <w:name w:val="Основной текст (2) + Полужирный1"/>
    <w:basedOn w:val="21"/>
    <w:qFormat/>
    <w:uiPriority w:val="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1">
    <w:name w:val="Основной текст (2)1"/>
    <w:basedOn w:val="21"/>
    <w:uiPriority w:val="0"/>
    <w:rPr>
      <w:color w:val="000080"/>
      <w:spacing w:val="0"/>
      <w:w w:val="100"/>
      <w:position w:val="0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E03~1\AppData\Local\Temp\ABBYY\PDFTransformer\12.00\sndt5ec8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sndt5ec8.docx</Template>
  <Pages>7</Pages>
  <Words>1663</Words>
  <Characters>12456</Characters>
  <TotalTime>4</TotalTime>
  <ScaleCrop>false</ScaleCrop>
  <LinksUpToDate>false</LinksUpToDate>
  <CharactersWithSpaces>13864</CharactersWithSpaces>
  <Application>WPS Office_11.2.0.11537_F1E327BC-269C-435d-A152-05C5408002CA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2023-09-02T08:31:00Z</dcterms:created>
  <dc:creator>Работа</dc:creator>
  <cp:lastModifiedBy>Работа</cp:lastModifiedBy>
  <dcterms:modified xsi:type="dcterms:W3CDTF">2023-09-02T09:36:05Z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3030AACF87DE4450B97CBB9EC4E4B005</vt:lpwstr>
  </property>
  <property fmtid="{D5CDD505-2E9C-101B-9397-08002B2CF9AE}" pid="3" name="KSOProductBuildVer">
    <vt:lpwstr>1049-11.2.0.11537</vt:lpwstr>
  </property>
</Properties>
</file>